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0D" w:rsidRPr="00A11449" w:rsidRDefault="000F2355" w:rsidP="00DC36EB">
      <w:pPr>
        <w:spacing w:line="240" w:lineRule="auto"/>
        <w:jc w:val="center"/>
        <w:rPr>
          <w:rFonts w:ascii="Aparajita" w:hAnsi="Aparajita" w:cs="Aparajita"/>
          <w:sz w:val="40"/>
          <w:lang w:val="fr-FR"/>
        </w:rPr>
      </w:pPr>
      <w:r w:rsidRPr="00A11449">
        <w:rPr>
          <w:rFonts w:ascii="Aparajita" w:hAnsi="Aparajita" w:cs="Aparajita"/>
          <w:sz w:val="40"/>
          <w:lang w:val="fr-FR"/>
        </w:rPr>
        <w:t>Setti RAIS ALI</w:t>
      </w:r>
    </w:p>
    <w:p w:rsidR="00160A0D" w:rsidRPr="00A11449" w:rsidRDefault="0062213F" w:rsidP="00A11449">
      <w:pPr>
        <w:pStyle w:val="Default"/>
        <w:jc w:val="center"/>
        <w:rPr>
          <w:sz w:val="20"/>
          <w:szCs w:val="23"/>
          <w:lang w:val="fr-FR"/>
        </w:rPr>
      </w:pPr>
      <w:r w:rsidRPr="00A11449">
        <w:rPr>
          <w:sz w:val="20"/>
          <w:szCs w:val="23"/>
          <w:lang w:val="fr-FR"/>
        </w:rPr>
        <w:t xml:space="preserve">DATE ET LIEU DE NAISSANCE : </w:t>
      </w:r>
      <w:r w:rsidRPr="00A11449">
        <w:rPr>
          <w:rFonts w:ascii="Aparajita" w:hAnsi="Aparajita" w:cs="Aparajita"/>
          <w:szCs w:val="23"/>
          <w:lang w:val="fr-FR"/>
        </w:rPr>
        <w:t>19/06/1992, à Montmorençy (95)</w:t>
      </w:r>
    </w:p>
    <w:p w:rsidR="00160A0D" w:rsidRPr="00A11449" w:rsidRDefault="0062213F" w:rsidP="00A11449">
      <w:pPr>
        <w:pStyle w:val="Default"/>
        <w:tabs>
          <w:tab w:val="left" w:pos="3119"/>
          <w:tab w:val="left" w:pos="3544"/>
        </w:tabs>
        <w:jc w:val="center"/>
        <w:rPr>
          <w:rFonts w:ascii="Aparajita" w:hAnsi="Aparajita" w:cs="Aparajita"/>
          <w:szCs w:val="23"/>
          <w:lang w:val="fr-FR"/>
        </w:rPr>
      </w:pPr>
      <w:r w:rsidRPr="00A11449">
        <w:rPr>
          <w:sz w:val="20"/>
          <w:szCs w:val="23"/>
          <w:lang w:val="fr-FR"/>
        </w:rPr>
        <w:t>ADRESSE</w:t>
      </w:r>
      <w:r w:rsidR="00A11449" w:rsidRPr="00A11449">
        <w:rPr>
          <w:sz w:val="20"/>
          <w:szCs w:val="23"/>
          <w:lang w:val="fr-FR"/>
        </w:rPr>
        <w:t xml:space="preserve"> PROFESSIONNELLE</w:t>
      </w:r>
      <w:r w:rsidRPr="00A11449">
        <w:rPr>
          <w:sz w:val="20"/>
          <w:szCs w:val="23"/>
          <w:lang w:val="fr-FR"/>
        </w:rPr>
        <w:t xml:space="preserve"> : </w:t>
      </w:r>
      <w:r w:rsidR="00A11449" w:rsidRPr="00A11449">
        <w:rPr>
          <w:rFonts w:ascii="Aparajita" w:hAnsi="Aparajita" w:cs="Aparajita"/>
          <w:szCs w:val="23"/>
          <w:lang w:val="fr-FR"/>
        </w:rPr>
        <w:t>Hospinnomics, 1 parvis Notre Dame, 75004 Paris</w:t>
      </w:r>
    </w:p>
    <w:p w:rsidR="0062213F" w:rsidRPr="00A11449" w:rsidRDefault="0062213F" w:rsidP="00A11449">
      <w:pPr>
        <w:pStyle w:val="Default"/>
        <w:jc w:val="center"/>
        <w:rPr>
          <w:sz w:val="22"/>
          <w:szCs w:val="23"/>
        </w:rPr>
      </w:pPr>
      <w:r w:rsidRPr="00A11449">
        <w:rPr>
          <w:sz w:val="20"/>
          <w:szCs w:val="23"/>
        </w:rPr>
        <w:t xml:space="preserve">TELEPHONE : </w:t>
      </w:r>
      <w:r w:rsidRPr="00A11449">
        <w:rPr>
          <w:rFonts w:ascii="Aparajita" w:hAnsi="Aparajita" w:cs="Aparajita"/>
          <w:sz w:val="28"/>
          <w:szCs w:val="23"/>
        </w:rPr>
        <w:t>+336.68.30.30.70</w:t>
      </w:r>
    </w:p>
    <w:p w:rsidR="00160A0D" w:rsidRPr="00A11449" w:rsidRDefault="0062213F" w:rsidP="00A11449">
      <w:pPr>
        <w:pStyle w:val="Default"/>
        <w:jc w:val="center"/>
        <w:rPr>
          <w:rFonts w:ascii="Aparajita" w:hAnsi="Aparajita" w:cs="Aparajita"/>
          <w:sz w:val="28"/>
          <w:szCs w:val="23"/>
        </w:rPr>
      </w:pPr>
      <w:r w:rsidRPr="00A11449">
        <w:rPr>
          <w:sz w:val="20"/>
          <w:szCs w:val="23"/>
        </w:rPr>
        <w:t xml:space="preserve">EMAIL : </w:t>
      </w:r>
      <w:hyperlink r:id="rId7" w:history="1">
        <w:r w:rsidRPr="00A11449">
          <w:rPr>
            <w:rStyle w:val="Hyperlink"/>
            <w:rFonts w:ascii="Aparajita" w:hAnsi="Aparajita" w:cs="Aparajita"/>
            <w:sz w:val="28"/>
            <w:szCs w:val="23"/>
          </w:rPr>
          <w:t>setti.rais@gmail.com</w:t>
        </w:r>
      </w:hyperlink>
    </w:p>
    <w:p w:rsidR="000F2355" w:rsidRPr="00A11449" w:rsidRDefault="000F2355" w:rsidP="00B05D81">
      <w:pPr>
        <w:pStyle w:val="Default"/>
        <w:rPr>
          <w:sz w:val="20"/>
          <w:szCs w:val="23"/>
        </w:rPr>
      </w:pPr>
    </w:p>
    <w:p w:rsidR="000F2355" w:rsidRPr="00A11449" w:rsidRDefault="00B05D81" w:rsidP="000F2355">
      <w:pPr>
        <w:pStyle w:val="Default"/>
        <w:pBdr>
          <w:bottom w:val="single" w:sz="4" w:space="1" w:color="auto"/>
        </w:pBdr>
        <w:rPr>
          <w:sz w:val="20"/>
          <w:szCs w:val="23"/>
          <w:lang w:val="fr-FR"/>
        </w:rPr>
      </w:pPr>
      <w:r w:rsidRPr="00A11449">
        <w:rPr>
          <w:sz w:val="20"/>
          <w:szCs w:val="23"/>
          <w:lang w:val="fr-FR"/>
        </w:rPr>
        <w:t>FORMATION &amp; DIPLO</w:t>
      </w:r>
      <w:r w:rsidR="004E163C" w:rsidRPr="00A11449">
        <w:rPr>
          <w:sz w:val="20"/>
          <w:szCs w:val="23"/>
          <w:lang w:val="fr-FR"/>
        </w:rPr>
        <w:t>MES</w:t>
      </w:r>
    </w:p>
    <w:p w:rsidR="000F2355" w:rsidRPr="00A11449" w:rsidRDefault="000F2355" w:rsidP="000F2355">
      <w:pPr>
        <w:pStyle w:val="Default"/>
        <w:rPr>
          <w:sz w:val="20"/>
          <w:szCs w:val="22"/>
          <w:lang w:val="fr-FR"/>
        </w:rPr>
      </w:pPr>
    </w:p>
    <w:p w:rsidR="00B05D81" w:rsidRPr="00A11449" w:rsidRDefault="00B05D81" w:rsidP="000F2355">
      <w:pPr>
        <w:pStyle w:val="Default"/>
        <w:rPr>
          <w:i/>
          <w:sz w:val="20"/>
          <w:szCs w:val="22"/>
          <w:lang w:val="fr-FR"/>
        </w:rPr>
      </w:pPr>
      <w:r w:rsidRPr="00A11449">
        <w:rPr>
          <w:sz w:val="20"/>
          <w:szCs w:val="22"/>
          <w:lang w:val="fr-FR"/>
        </w:rPr>
        <w:t>2015 –</w:t>
      </w:r>
      <w:r w:rsidR="005F332E" w:rsidRPr="00A11449">
        <w:rPr>
          <w:sz w:val="20"/>
          <w:szCs w:val="22"/>
          <w:lang w:val="fr-FR"/>
        </w:rPr>
        <w:t xml:space="preserve"> </w:t>
      </w:r>
      <w:r w:rsidR="005F332E" w:rsidRPr="00A11449">
        <w:rPr>
          <w:sz w:val="20"/>
          <w:szCs w:val="22"/>
          <w:lang w:val="fr-FR"/>
        </w:rPr>
        <w:tab/>
      </w:r>
      <w:r w:rsidRPr="00A11449">
        <w:rPr>
          <w:sz w:val="20"/>
          <w:szCs w:val="22"/>
          <w:lang w:val="fr-FR"/>
        </w:rPr>
        <w:tab/>
        <w:t>DOCTORAT EN SCIENCES ECONOMIQUES</w:t>
      </w:r>
      <w:r w:rsidR="00A41DDA" w:rsidRPr="00A11449">
        <w:rPr>
          <w:sz w:val="20"/>
          <w:szCs w:val="22"/>
          <w:lang w:val="fr-FR"/>
        </w:rPr>
        <w:t xml:space="preserve"> à Université Paris 1- Panthéon Sorbonne</w:t>
      </w:r>
      <w:r w:rsidR="00DC36EB" w:rsidRPr="00A11449">
        <w:rPr>
          <w:sz w:val="20"/>
          <w:szCs w:val="22"/>
          <w:lang w:val="fr-FR"/>
        </w:rPr>
        <w:t xml:space="preserve">, </w:t>
      </w:r>
    </w:p>
    <w:p w:rsidR="00B05D81" w:rsidRPr="00A11449" w:rsidRDefault="00D83AD2" w:rsidP="000F2355">
      <w:pPr>
        <w:pStyle w:val="Default"/>
        <w:rPr>
          <w:sz w:val="20"/>
          <w:szCs w:val="22"/>
          <w:lang w:val="fr-FR"/>
        </w:rPr>
      </w:pPr>
      <w:r w:rsidRPr="00A11449">
        <w:rPr>
          <w:i/>
          <w:sz w:val="20"/>
          <w:szCs w:val="22"/>
          <w:lang w:val="fr-FR"/>
        </w:rPr>
        <w:t>En cours</w:t>
      </w:r>
      <w:r w:rsidRPr="00A11449">
        <w:rPr>
          <w:sz w:val="20"/>
          <w:szCs w:val="22"/>
          <w:lang w:val="fr-FR"/>
        </w:rPr>
        <w:t xml:space="preserve"> </w:t>
      </w:r>
      <w:r w:rsidR="00B05D81" w:rsidRPr="00A11449">
        <w:rPr>
          <w:sz w:val="20"/>
          <w:szCs w:val="22"/>
          <w:lang w:val="fr-FR"/>
        </w:rPr>
        <w:tab/>
      </w:r>
      <w:r w:rsidR="00A11449">
        <w:rPr>
          <w:sz w:val="20"/>
          <w:szCs w:val="22"/>
          <w:lang w:val="fr-FR"/>
        </w:rPr>
        <w:tab/>
      </w:r>
      <w:r w:rsidR="00B05D81" w:rsidRPr="00A11449">
        <w:rPr>
          <w:sz w:val="20"/>
          <w:szCs w:val="22"/>
          <w:lang w:val="fr-FR"/>
        </w:rPr>
        <w:t>Directrice</w:t>
      </w:r>
      <w:r w:rsidR="00A41DDA" w:rsidRPr="00A11449">
        <w:rPr>
          <w:sz w:val="20"/>
          <w:szCs w:val="22"/>
          <w:lang w:val="fr-FR"/>
        </w:rPr>
        <w:t>s</w:t>
      </w:r>
      <w:r w:rsidR="00B05D81" w:rsidRPr="00A11449">
        <w:rPr>
          <w:sz w:val="20"/>
          <w:szCs w:val="22"/>
          <w:lang w:val="fr-FR"/>
        </w:rPr>
        <w:t xml:space="preserve"> de thèse : Lise ROCHAIX</w:t>
      </w:r>
      <w:r w:rsidR="00CB2F4A" w:rsidRPr="00A11449">
        <w:rPr>
          <w:sz w:val="20"/>
          <w:szCs w:val="22"/>
          <w:lang w:val="fr-FR"/>
        </w:rPr>
        <w:t xml:space="preserve"> (Paris 1</w:t>
      </w:r>
      <w:r w:rsidR="00A41DDA" w:rsidRPr="00A11449">
        <w:rPr>
          <w:sz w:val="20"/>
          <w:szCs w:val="22"/>
          <w:lang w:val="fr-FR"/>
        </w:rPr>
        <w:t>) et Sandy Tubeuf (</w:t>
      </w:r>
      <w:r w:rsidR="008B1A62" w:rsidRPr="00A11449">
        <w:rPr>
          <w:sz w:val="20"/>
          <w:szCs w:val="22"/>
          <w:lang w:val="fr-FR"/>
        </w:rPr>
        <w:t>Université de Leeds</w:t>
      </w:r>
      <w:r w:rsidR="00A41DDA" w:rsidRPr="00A11449">
        <w:rPr>
          <w:sz w:val="20"/>
          <w:szCs w:val="22"/>
          <w:lang w:val="fr-FR"/>
        </w:rPr>
        <w:t>)</w:t>
      </w:r>
    </w:p>
    <w:p w:rsidR="00B05D81" w:rsidRPr="00A11449" w:rsidRDefault="008B1A62" w:rsidP="000F2355">
      <w:pPr>
        <w:pStyle w:val="Default"/>
        <w:rPr>
          <w:sz w:val="20"/>
          <w:szCs w:val="22"/>
          <w:lang w:val="fr-FR"/>
        </w:rPr>
      </w:pPr>
      <w:r w:rsidRPr="00A11449">
        <w:rPr>
          <w:sz w:val="20"/>
          <w:szCs w:val="22"/>
          <w:lang w:val="fr-FR"/>
        </w:rPr>
        <w:tab/>
      </w:r>
      <w:r w:rsidRPr="00A11449">
        <w:rPr>
          <w:sz w:val="20"/>
          <w:szCs w:val="22"/>
          <w:lang w:val="fr-FR"/>
        </w:rPr>
        <w:tab/>
        <w:t>L’e</w:t>
      </w:r>
      <w:r w:rsidR="00B05D81" w:rsidRPr="00A11449">
        <w:rPr>
          <w:sz w:val="20"/>
          <w:szCs w:val="22"/>
          <w:lang w:val="fr-FR"/>
        </w:rPr>
        <w:t xml:space="preserve">rrance diagnostique et thérapeutique </w:t>
      </w:r>
      <w:r w:rsidRPr="00A11449">
        <w:rPr>
          <w:sz w:val="20"/>
          <w:szCs w:val="22"/>
          <w:lang w:val="fr-FR"/>
        </w:rPr>
        <w:t>chez les patients atteints de</w:t>
      </w:r>
      <w:r w:rsidR="00B05D81" w:rsidRPr="00A11449">
        <w:rPr>
          <w:sz w:val="20"/>
          <w:szCs w:val="22"/>
          <w:lang w:val="fr-FR"/>
        </w:rPr>
        <w:t xml:space="preserve"> maladies rares</w:t>
      </w:r>
    </w:p>
    <w:p w:rsidR="00B05D81" w:rsidRPr="00A11449" w:rsidRDefault="00B05D81" w:rsidP="00B05D81">
      <w:pPr>
        <w:pStyle w:val="Default"/>
        <w:ind w:left="720" w:firstLine="720"/>
        <w:rPr>
          <w:sz w:val="20"/>
          <w:szCs w:val="22"/>
          <w:lang w:val="fr-FR"/>
        </w:rPr>
      </w:pPr>
      <w:r w:rsidRPr="00A11449">
        <w:rPr>
          <w:rFonts w:asciiTheme="minorHAnsi" w:hAnsiTheme="minorHAnsi"/>
          <w:b/>
          <w:bCs/>
          <w:sz w:val="20"/>
          <w:szCs w:val="22"/>
          <w:lang w:val="fr-FR"/>
        </w:rPr>
        <w:t xml:space="preserve">Fondation Imagine pour les maladies rares &amp; </w:t>
      </w:r>
      <w:r w:rsidR="00DC36EB" w:rsidRPr="00A11449">
        <w:rPr>
          <w:rFonts w:asciiTheme="minorHAnsi" w:hAnsiTheme="minorHAnsi"/>
          <w:b/>
          <w:bCs/>
          <w:sz w:val="20"/>
          <w:szCs w:val="22"/>
          <w:lang w:val="fr-FR"/>
        </w:rPr>
        <w:t>Hospinnomics</w:t>
      </w:r>
      <w:r w:rsidRPr="00A11449">
        <w:rPr>
          <w:rFonts w:asciiTheme="minorHAnsi" w:hAnsiTheme="minorHAnsi"/>
          <w:b/>
          <w:bCs/>
          <w:sz w:val="20"/>
          <w:szCs w:val="22"/>
          <w:lang w:val="fr-FR"/>
        </w:rPr>
        <w:t xml:space="preserve"> </w:t>
      </w:r>
    </w:p>
    <w:p w:rsidR="000F2355" w:rsidRPr="00A11449" w:rsidRDefault="000F2355" w:rsidP="000F2355">
      <w:pPr>
        <w:pStyle w:val="Default"/>
        <w:rPr>
          <w:sz w:val="20"/>
          <w:szCs w:val="22"/>
          <w:lang w:val="fr-FR"/>
        </w:rPr>
      </w:pPr>
    </w:p>
    <w:p w:rsidR="000F2355" w:rsidRPr="00A11449" w:rsidRDefault="004E163C" w:rsidP="000F2355">
      <w:pPr>
        <w:pStyle w:val="Default"/>
        <w:rPr>
          <w:sz w:val="20"/>
          <w:szCs w:val="22"/>
          <w:lang w:val="fr-FR"/>
        </w:rPr>
      </w:pPr>
      <w:r w:rsidRPr="00A11449">
        <w:rPr>
          <w:sz w:val="20"/>
          <w:szCs w:val="22"/>
          <w:lang w:val="fr-FR"/>
        </w:rPr>
        <w:t xml:space="preserve">2013 </w:t>
      </w:r>
      <w:r w:rsidR="00D83AD2" w:rsidRPr="00A11449">
        <w:rPr>
          <w:sz w:val="22"/>
          <w:lang w:val="fr-FR"/>
        </w:rPr>
        <w:t xml:space="preserve">– </w:t>
      </w:r>
      <w:r w:rsidR="000F2355" w:rsidRPr="00A11449">
        <w:rPr>
          <w:sz w:val="20"/>
          <w:szCs w:val="22"/>
          <w:lang w:val="fr-FR"/>
        </w:rPr>
        <w:t xml:space="preserve"> 2015 </w:t>
      </w:r>
      <w:r w:rsidR="000F2355" w:rsidRPr="00A11449">
        <w:rPr>
          <w:sz w:val="20"/>
          <w:szCs w:val="22"/>
          <w:lang w:val="fr-FR"/>
        </w:rPr>
        <w:tab/>
        <w:t xml:space="preserve">MASTER RECHERCHE MENTION ECONOMIE THEORIQUE ET EMPIRIQUE </w:t>
      </w:r>
    </w:p>
    <w:p w:rsidR="000F2355" w:rsidRPr="00A11449" w:rsidRDefault="000F2355" w:rsidP="000F2355">
      <w:pPr>
        <w:pStyle w:val="Default"/>
        <w:ind w:left="720" w:firstLine="720"/>
        <w:rPr>
          <w:sz w:val="20"/>
          <w:szCs w:val="22"/>
          <w:lang w:val="fr-FR"/>
        </w:rPr>
      </w:pPr>
      <w:r w:rsidRPr="00A11449">
        <w:rPr>
          <w:sz w:val="20"/>
          <w:szCs w:val="22"/>
          <w:lang w:val="fr-FR"/>
        </w:rPr>
        <w:t>&amp; MAGISTERE D’ECONOMIE (BAC+4, BAC+5</w:t>
      </w:r>
      <w:r w:rsidR="004E163C" w:rsidRPr="00A11449">
        <w:rPr>
          <w:sz w:val="20"/>
          <w:szCs w:val="22"/>
          <w:lang w:val="fr-FR"/>
        </w:rPr>
        <w:t>)</w:t>
      </w:r>
    </w:p>
    <w:p w:rsidR="004E163C" w:rsidRPr="00A11449" w:rsidRDefault="004E163C" w:rsidP="004E163C">
      <w:pPr>
        <w:pStyle w:val="Default"/>
        <w:ind w:left="1440"/>
        <w:rPr>
          <w:sz w:val="20"/>
          <w:szCs w:val="22"/>
          <w:lang w:val="fr-FR"/>
        </w:rPr>
      </w:pPr>
      <w:r w:rsidRPr="00A11449">
        <w:rPr>
          <w:sz w:val="20"/>
          <w:szCs w:val="22"/>
          <w:lang w:val="fr-FR"/>
        </w:rPr>
        <w:t>Cursus axé sur la maîtrise complète de l’analyse économique, et tout particulièrement de ses techniques quantitatives, de formalisation et de modélisation</w:t>
      </w:r>
    </w:p>
    <w:p w:rsidR="00DC36EB" w:rsidRPr="00A11449" w:rsidRDefault="00DC36EB" w:rsidP="004E163C">
      <w:pPr>
        <w:pStyle w:val="Default"/>
        <w:ind w:left="1440"/>
        <w:rPr>
          <w:i/>
          <w:sz w:val="20"/>
          <w:szCs w:val="22"/>
          <w:lang w:val="fr-FR"/>
        </w:rPr>
      </w:pPr>
      <w:r w:rsidRPr="00A11449">
        <w:rPr>
          <w:sz w:val="20"/>
          <w:szCs w:val="22"/>
          <w:lang w:val="fr-FR"/>
        </w:rPr>
        <w:t xml:space="preserve">Parcours </w:t>
      </w:r>
      <w:r w:rsidRPr="00A11449">
        <w:rPr>
          <w:i/>
          <w:sz w:val="20"/>
          <w:szCs w:val="22"/>
          <w:lang w:val="fr-FR"/>
        </w:rPr>
        <w:t>Economie de la Santé - Démographie</w:t>
      </w:r>
    </w:p>
    <w:p w:rsidR="000F2355" w:rsidRPr="00A11449" w:rsidRDefault="00B05D81" w:rsidP="004E163C">
      <w:pPr>
        <w:pStyle w:val="Default"/>
        <w:ind w:left="720" w:firstLine="720"/>
        <w:rPr>
          <w:rFonts w:asciiTheme="minorHAnsi" w:hAnsiTheme="minorHAnsi"/>
          <w:b/>
          <w:bCs/>
          <w:sz w:val="20"/>
          <w:szCs w:val="22"/>
          <w:lang w:val="fr-FR"/>
        </w:rPr>
      </w:pPr>
      <w:r w:rsidRPr="00A11449">
        <w:rPr>
          <w:rFonts w:asciiTheme="minorHAnsi" w:hAnsiTheme="minorHAnsi"/>
          <w:b/>
          <w:bCs/>
          <w:sz w:val="20"/>
          <w:szCs w:val="22"/>
          <w:lang w:val="fr-FR"/>
        </w:rPr>
        <w:t xml:space="preserve">Université Paris I – Panthéon-Sorbonne  &amp; </w:t>
      </w:r>
      <w:r w:rsidR="000F2355" w:rsidRPr="00A11449">
        <w:rPr>
          <w:rFonts w:asciiTheme="minorHAnsi" w:hAnsiTheme="minorHAnsi"/>
          <w:b/>
          <w:bCs/>
          <w:sz w:val="20"/>
          <w:szCs w:val="22"/>
          <w:lang w:val="fr-FR"/>
        </w:rPr>
        <w:t xml:space="preserve">Paris School of Economics </w:t>
      </w:r>
    </w:p>
    <w:p w:rsidR="00B05D81" w:rsidRPr="00A11449" w:rsidRDefault="00B05D81" w:rsidP="004E163C">
      <w:pPr>
        <w:pStyle w:val="Default"/>
        <w:ind w:left="720" w:firstLine="720"/>
        <w:rPr>
          <w:rFonts w:asciiTheme="minorHAnsi" w:hAnsiTheme="minorHAnsi"/>
          <w:sz w:val="20"/>
          <w:szCs w:val="22"/>
          <w:lang w:val="fr-FR"/>
        </w:rPr>
      </w:pPr>
    </w:p>
    <w:p w:rsidR="000F2355" w:rsidRPr="00A11449" w:rsidRDefault="000F2355" w:rsidP="004E163C">
      <w:pPr>
        <w:pStyle w:val="Default"/>
        <w:ind w:left="1440"/>
        <w:rPr>
          <w:sz w:val="20"/>
          <w:szCs w:val="22"/>
          <w:lang w:val="fr-FR"/>
        </w:rPr>
      </w:pPr>
      <w:r w:rsidRPr="00A11449">
        <w:rPr>
          <w:sz w:val="20"/>
          <w:szCs w:val="22"/>
          <w:lang w:val="fr-FR"/>
        </w:rPr>
        <w:t xml:space="preserve">Mémoire de Master 2 : </w:t>
      </w:r>
    </w:p>
    <w:p w:rsidR="000F2355" w:rsidRPr="00A11449" w:rsidRDefault="000F2355" w:rsidP="004E163C">
      <w:pPr>
        <w:pStyle w:val="Default"/>
        <w:ind w:left="1440"/>
        <w:rPr>
          <w:i/>
          <w:sz w:val="20"/>
          <w:szCs w:val="22"/>
          <w:lang w:val="fr-FR"/>
        </w:rPr>
      </w:pPr>
      <w:r w:rsidRPr="00A11449">
        <w:rPr>
          <w:i/>
          <w:sz w:val="20"/>
          <w:szCs w:val="22"/>
          <w:lang w:val="fr-FR"/>
        </w:rPr>
        <w:t>« L’expérience patient au service de la santé publique : l’errance diagnostique »</w:t>
      </w:r>
    </w:p>
    <w:p w:rsidR="000F2355" w:rsidRPr="00A11449" w:rsidRDefault="000F2355" w:rsidP="004E163C">
      <w:pPr>
        <w:pStyle w:val="Default"/>
        <w:ind w:left="1440"/>
        <w:rPr>
          <w:sz w:val="20"/>
          <w:szCs w:val="22"/>
          <w:lang w:val="fr-FR"/>
        </w:rPr>
      </w:pPr>
      <w:r w:rsidRPr="00A11449">
        <w:rPr>
          <w:sz w:val="20"/>
          <w:szCs w:val="22"/>
          <w:lang w:val="fr-FR"/>
        </w:rPr>
        <w:t>Superviseur</w:t>
      </w:r>
      <w:r w:rsidR="00DC36EB" w:rsidRPr="00A11449">
        <w:rPr>
          <w:sz w:val="20"/>
          <w:szCs w:val="22"/>
          <w:lang w:val="fr-FR"/>
        </w:rPr>
        <w:t>s</w:t>
      </w:r>
      <w:r w:rsidRPr="00A11449">
        <w:rPr>
          <w:sz w:val="20"/>
          <w:szCs w:val="22"/>
          <w:lang w:val="fr-FR"/>
        </w:rPr>
        <w:t> : MME Lise ROCHAIX</w:t>
      </w:r>
      <w:r w:rsidR="00DC36EB" w:rsidRPr="00A11449">
        <w:rPr>
          <w:sz w:val="20"/>
          <w:szCs w:val="22"/>
          <w:lang w:val="fr-FR"/>
        </w:rPr>
        <w:t xml:space="preserve"> &amp; </w:t>
      </w:r>
      <w:r w:rsidR="00D83AD2" w:rsidRPr="00A11449">
        <w:rPr>
          <w:sz w:val="20"/>
          <w:szCs w:val="22"/>
          <w:lang w:val="fr-FR"/>
        </w:rPr>
        <w:t xml:space="preserve">M </w:t>
      </w:r>
      <w:r w:rsidR="00DC36EB" w:rsidRPr="00A11449">
        <w:rPr>
          <w:sz w:val="20"/>
          <w:szCs w:val="22"/>
          <w:lang w:val="fr-FR"/>
        </w:rPr>
        <w:t>Paul DOURGNON (IRDES)</w:t>
      </w:r>
    </w:p>
    <w:p w:rsidR="000F2355" w:rsidRPr="00A11449" w:rsidRDefault="000F2355" w:rsidP="004E163C">
      <w:pPr>
        <w:pStyle w:val="Default"/>
        <w:ind w:left="1440"/>
        <w:rPr>
          <w:sz w:val="10"/>
          <w:szCs w:val="22"/>
          <w:lang w:val="fr-FR"/>
        </w:rPr>
      </w:pPr>
    </w:p>
    <w:p w:rsidR="000F2355" w:rsidRPr="00A11449" w:rsidRDefault="00DC36EB" w:rsidP="004E163C">
      <w:pPr>
        <w:pStyle w:val="Default"/>
        <w:ind w:left="1440"/>
        <w:rPr>
          <w:sz w:val="20"/>
          <w:szCs w:val="22"/>
          <w:lang w:val="fr-FR"/>
        </w:rPr>
      </w:pPr>
      <w:r w:rsidRPr="00A11449">
        <w:rPr>
          <w:sz w:val="20"/>
          <w:szCs w:val="22"/>
          <w:lang w:val="fr-FR"/>
        </w:rPr>
        <w:t>Projet réalisé</w:t>
      </w:r>
      <w:r w:rsidR="000F2355" w:rsidRPr="00A11449">
        <w:rPr>
          <w:sz w:val="20"/>
          <w:szCs w:val="22"/>
          <w:lang w:val="fr-FR"/>
        </w:rPr>
        <w:t xml:space="preserve"> en Microéconométrie appliquée</w:t>
      </w:r>
      <w:r w:rsidRPr="00A11449">
        <w:rPr>
          <w:sz w:val="20"/>
          <w:szCs w:val="22"/>
          <w:lang w:val="fr-FR"/>
        </w:rPr>
        <w:t xml:space="preserve"> </w:t>
      </w:r>
      <w:r w:rsidR="000F2355" w:rsidRPr="00A11449">
        <w:rPr>
          <w:sz w:val="20"/>
          <w:szCs w:val="22"/>
          <w:lang w:val="fr-FR"/>
        </w:rPr>
        <w:t xml:space="preserve">: </w:t>
      </w:r>
    </w:p>
    <w:p w:rsidR="000F2355" w:rsidRPr="00A11449" w:rsidRDefault="000F2355" w:rsidP="004E163C">
      <w:pPr>
        <w:pStyle w:val="Default"/>
        <w:ind w:left="1440"/>
        <w:rPr>
          <w:i/>
          <w:sz w:val="20"/>
          <w:szCs w:val="22"/>
          <w:lang w:val="fr-FR"/>
        </w:rPr>
      </w:pPr>
      <w:r w:rsidRPr="00A11449">
        <w:rPr>
          <w:i/>
          <w:sz w:val="20"/>
          <w:szCs w:val="22"/>
          <w:lang w:val="fr-FR"/>
        </w:rPr>
        <w:t>« Santé mentale et événements de vie »</w:t>
      </w:r>
    </w:p>
    <w:p w:rsidR="000F2355" w:rsidRPr="00A11449" w:rsidRDefault="000F2355" w:rsidP="004E163C">
      <w:pPr>
        <w:pStyle w:val="Default"/>
        <w:ind w:left="1440"/>
        <w:rPr>
          <w:sz w:val="20"/>
          <w:szCs w:val="22"/>
          <w:lang w:val="fr-FR"/>
        </w:rPr>
      </w:pPr>
      <w:r w:rsidRPr="00A11449">
        <w:rPr>
          <w:sz w:val="20"/>
          <w:szCs w:val="22"/>
          <w:lang w:val="fr-FR"/>
        </w:rPr>
        <w:t>Superviseur : M David MARGOLIS</w:t>
      </w:r>
    </w:p>
    <w:p w:rsidR="000F2355" w:rsidRPr="00A11449" w:rsidRDefault="000F2355" w:rsidP="000F2355">
      <w:pPr>
        <w:pStyle w:val="Default"/>
        <w:rPr>
          <w:sz w:val="20"/>
          <w:szCs w:val="22"/>
          <w:lang w:val="fr-FR"/>
        </w:rPr>
      </w:pPr>
    </w:p>
    <w:p w:rsidR="000F2355" w:rsidRPr="00A11449" w:rsidRDefault="004E163C" w:rsidP="000F2355">
      <w:pPr>
        <w:pStyle w:val="Default"/>
        <w:rPr>
          <w:sz w:val="20"/>
          <w:szCs w:val="22"/>
          <w:lang w:val="fr-FR"/>
        </w:rPr>
      </w:pPr>
      <w:r w:rsidRPr="00A11449">
        <w:rPr>
          <w:sz w:val="20"/>
          <w:szCs w:val="22"/>
          <w:lang w:val="fr-FR"/>
        </w:rPr>
        <w:t>2012 – 2013</w:t>
      </w:r>
      <w:r w:rsidRPr="00A11449">
        <w:rPr>
          <w:sz w:val="20"/>
          <w:szCs w:val="22"/>
          <w:lang w:val="fr-FR"/>
        </w:rPr>
        <w:tab/>
      </w:r>
      <w:r w:rsidR="000F2355" w:rsidRPr="00A11449">
        <w:rPr>
          <w:sz w:val="20"/>
          <w:szCs w:val="22"/>
          <w:lang w:val="fr-FR"/>
        </w:rPr>
        <w:t xml:space="preserve">DOUBLE DIPLOME : MAGISTERE D’ECONOMIE &amp; LICENCE D’ECONOMETRIE (BAC+3) </w:t>
      </w:r>
    </w:p>
    <w:p w:rsidR="000F2355" w:rsidRPr="00A11449" w:rsidRDefault="000F2355" w:rsidP="004E163C">
      <w:pPr>
        <w:pStyle w:val="Default"/>
        <w:ind w:left="1440"/>
        <w:rPr>
          <w:rFonts w:asciiTheme="minorHAnsi" w:hAnsiTheme="minorHAnsi"/>
          <w:sz w:val="20"/>
          <w:szCs w:val="22"/>
          <w:lang w:val="fr-FR"/>
        </w:rPr>
      </w:pPr>
      <w:r w:rsidRPr="00A11449">
        <w:rPr>
          <w:rFonts w:asciiTheme="minorHAnsi" w:hAnsiTheme="minorHAnsi"/>
          <w:b/>
          <w:bCs/>
          <w:sz w:val="20"/>
          <w:szCs w:val="22"/>
          <w:lang w:val="fr-FR"/>
        </w:rPr>
        <w:t xml:space="preserve">Université Paris I – Panthéon-Sorbonne </w:t>
      </w:r>
    </w:p>
    <w:p w:rsidR="004E163C" w:rsidRPr="00A11449" w:rsidRDefault="004E163C" w:rsidP="000F2355">
      <w:pPr>
        <w:pStyle w:val="Default"/>
        <w:rPr>
          <w:sz w:val="20"/>
          <w:szCs w:val="22"/>
          <w:lang w:val="fr-FR"/>
        </w:rPr>
      </w:pPr>
    </w:p>
    <w:p w:rsidR="000F2355" w:rsidRPr="00A11449" w:rsidRDefault="004E163C" w:rsidP="000F2355">
      <w:pPr>
        <w:pStyle w:val="Default"/>
        <w:rPr>
          <w:sz w:val="20"/>
          <w:szCs w:val="22"/>
          <w:lang w:val="fr-FR"/>
        </w:rPr>
      </w:pPr>
      <w:r w:rsidRPr="00A11449">
        <w:rPr>
          <w:sz w:val="20"/>
          <w:szCs w:val="22"/>
          <w:lang w:val="fr-FR"/>
        </w:rPr>
        <w:t>2010 – 2012</w:t>
      </w:r>
      <w:r w:rsidRPr="00A11449">
        <w:rPr>
          <w:sz w:val="20"/>
          <w:szCs w:val="22"/>
          <w:lang w:val="fr-FR"/>
        </w:rPr>
        <w:tab/>
      </w:r>
      <w:r w:rsidR="000F2355" w:rsidRPr="00A11449">
        <w:rPr>
          <w:sz w:val="20"/>
          <w:szCs w:val="22"/>
          <w:lang w:val="fr-FR"/>
        </w:rPr>
        <w:t xml:space="preserve">LICENCE D’ECONOMIE MENTION BIEN (BAC+1 et BAC+2) </w:t>
      </w:r>
    </w:p>
    <w:p w:rsidR="004A553E" w:rsidRPr="00A11449" w:rsidRDefault="000F2355" w:rsidP="004A553E">
      <w:pPr>
        <w:ind w:left="720" w:firstLine="720"/>
        <w:rPr>
          <w:b/>
          <w:bCs/>
          <w:sz w:val="20"/>
          <w:lang w:val="fr-FR"/>
        </w:rPr>
      </w:pPr>
      <w:r w:rsidRPr="00A11449">
        <w:rPr>
          <w:b/>
          <w:bCs/>
          <w:sz w:val="20"/>
          <w:lang w:val="fr-FR"/>
        </w:rPr>
        <w:t>Université Paris I – Panthéon-Sorbonne</w:t>
      </w:r>
    </w:p>
    <w:p w:rsidR="009017C1" w:rsidRPr="00A11449" w:rsidRDefault="009017C1" w:rsidP="00B05D81">
      <w:pPr>
        <w:pStyle w:val="Default"/>
        <w:pBdr>
          <w:bottom w:val="single" w:sz="4" w:space="1" w:color="auto"/>
        </w:pBdr>
        <w:rPr>
          <w:sz w:val="20"/>
          <w:szCs w:val="23"/>
          <w:lang w:val="fr-FR"/>
        </w:rPr>
      </w:pPr>
      <w:r w:rsidRPr="00A11449">
        <w:rPr>
          <w:sz w:val="20"/>
          <w:szCs w:val="23"/>
          <w:lang w:val="fr-FR"/>
        </w:rPr>
        <w:t>EXPERIENCES PROFESSIONNELLES</w:t>
      </w:r>
      <w:r w:rsidR="00C327A9" w:rsidRPr="00A11449">
        <w:rPr>
          <w:sz w:val="20"/>
          <w:szCs w:val="23"/>
          <w:lang w:val="fr-FR"/>
        </w:rPr>
        <w:t xml:space="preserve"> ET D’ENSEIGNEMENT</w:t>
      </w:r>
    </w:p>
    <w:p w:rsidR="004E163C" w:rsidRPr="00A11449" w:rsidRDefault="004E163C" w:rsidP="004E163C">
      <w:pPr>
        <w:pStyle w:val="Default"/>
        <w:rPr>
          <w:sz w:val="20"/>
          <w:lang w:val="fr-FR"/>
        </w:rPr>
      </w:pPr>
    </w:p>
    <w:p w:rsidR="00A11449" w:rsidRDefault="00A11449" w:rsidP="008B1A62">
      <w:pPr>
        <w:pStyle w:val="Default"/>
        <w:rPr>
          <w:sz w:val="20"/>
          <w:lang w:val="fr-FR"/>
        </w:rPr>
      </w:pPr>
    </w:p>
    <w:p w:rsidR="008B1A62" w:rsidRPr="00A11449" w:rsidRDefault="008B1A62" w:rsidP="008B1A62">
      <w:pPr>
        <w:pStyle w:val="Default"/>
        <w:rPr>
          <w:sz w:val="20"/>
          <w:lang w:val="fr-FR"/>
        </w:rPr>
      </w:pPr>
      <w:bookmarkStart w:id="0" w:name="_GoBack"/>
      <w:bookmarkEnd w:id="0"/>
      <w:r w:rsidRPr="00A11449">
        <w:rPr>
          <w:sz w:val="20"/>
          <w:lang w:val="fr-FR"/>
        </w:rPr>
        <w:t xml:space="preserve">2016-2017 </w:t>
      </w:r>
      <w:r w:rsidRPr="00A11449">
        <w:rPr>
          <w:sz w:val="20"/>
          <w:lang w:val="fr-FR"/>
        </w:rPr>
        <w:tab/>
        <w:t>UNIVERSITE PARIS I – PANTHEON-SORBONNE</w:t>
      </w:r>
      <w:r w:rsidRPr="00A11449">
        <w:rPr>
          <w:rFonts w:asciiTheme="minorHAnsi" w:hAnsiTheme="minorHAnsi"/>
          <w:b/>
          <w:bCs/>
          <w:sz w:val="18"/>
          <w:szCs w:val="22"/>
          <w:lang w:val="fr-FR"/>
        </w:rPr>
        <w:t xml:space="preserve">  - </w:t>
      </w:r>
      <w:r w:rsidRPr="00A11449">
        <w:rPr>
          <w:sz w:val="20"/>
          <w:lang w:val="fr-FR"/>
        </w:rPr>
        <w:t>Paris VIII</w:t>
      </w:r>
    </w:p>
    <w:p w:rsidR="008B1A62" w:rsidRPr="00A11449" w:rsidRDefault="008B1A62" w:rsidP="008B1A62">
      <w:pPr>
        <w:pStyle w:val="Default"/>
        <w:ind w:left="1440"/>
        <w:rPr>
          <w:sz w:val="20"/>
          <w:lang w:val="fr-FR"/>
        </w:rPr>
      </w:pPr>
      <w:r w:rsidRPr="00A11449">
        <w:rPr>
          <w:sz w:val="20"/>
          <w:lang w:val="fr-FR"/>
        </w:rPr>
        <w:t xml:space="preserve">Chargée de TD de </w:t>
      </w:r>
      <w:r w:rsidR="007D2775" w:rsidRPr="00A11449">
        <w:rPr>
          <w:sz w:val="20"/>
          <w:lang w:val="fr-FR"/>
        </w:rPr>
        <w:t>Théories des Organisations et des M</w:t>
      </w:r>
      <w:r w:rsidRPr="00A11449">
        <w:rPr>
          <w:sz w:val="20"/>
          <w:lang w:val="fr-FR"/>
        </w:rPr>
        <w:t>archés, niveau L3 Magistère Economie</w:t>
      </w:r>
    </w:p>
    <w:p w:rsidR="008B1A62" w:rsidRPr="00A11449" w:rsidRDefault="008B1A62" w:rsidP="008B1A62">
      <w:pPr>
        <w:pStyle w:val="Default"/>
        <w:rPr>
          <w:sz w:val="20"/>
          <w:lang w:val="fr-FR"/>
        </w:rPr>
      </w:pPr>
    </w:p>
    <w:p w:rsidR="008B1A62" w:rsidRPr="00A11449" w:rsidRDefault="008B1A62" w:rsidP="008B1A62">
      <w:pPr>
        <w:pStyle w:val="Default"/>
        <w:rPr>
          <w:sz w:val="20"/>
          <w:lang w:val="fr-FR"/>
        </w:rPr>
      </w:pPr>
      <w:r w:rsidRPr="00A11449">
        <w:rPr>
          <w:sz w:val="20"/>
          <w:lang w:val="fr-FR"/>
        </w:rPr>
        <w:t xml:space="preserve">2016-2017 </w:t>
      </w:r>
      <w:r w:rsidRPr="00A11449">
        <w:rPr>
          <w:sz w:val="20"/>
          <w:lang w:val="fr-FR"/>
        </w:rPr>
        <w:tab/>
        <w:t>UNIVERSITE PARIS DESCARTES</w:t>
      </w:r>
      <w:r w:rsidRPr="00A11449">
        <w:rPr>
          <w:rFonts w:asciiTheme="minorHAnsi" w:hAnsiTheme="minorHAnsi"/>
          <w:b/>
          <w:bCs/>
          <w:sz w:val="18"/>
          <w:szCs w:val="22"/>
          <w:lang w:val="fr-FR"/>
        </w:rPr>
        <w:t xml:space="preserve"> - </w:t>
      </w:r>
      <w:r w:rsidRPr="00A11449">
        <w:rPr>
          <w:sz w:val="20"/>
          <w:lang w:val="fr-FR"/>
        </w:rPr>
        <w:t>Paris V</w:t>
      </w:r>
    </w:p>
    <w:p w:rsidR="008B1A62" w:rsidRPr="00A11449" w:rsidRDefault="008B1A62" w:rsidP="008B1A62">
      <w:pPr>
        <w:pStyle w:val="Default"/>
        <w:rPr>
          <w:sz w:val="20"/>
          <w:lang w:val="fr-FR"/>
        </w:rPr>
      </w:pPr>
      <w:r w:rsidRPr="00A11449">
        <w:rPr>
          <w:sz w:val="20"/>
          <w:lang w:val="fr-FR"/>
        </w:rPr>
        <w:tab/>
      </w:r>
      <w:r w:rsidRPr="00A11449">
        <w:rPr>
          <w:sz w:val="20"/>
          <w:lang w:val="fr-FR"/>
        </w:rPr>
        <w:tab/>
        <w:t>Chargée de TD d’Economie dans l’Incertain, niveau L3 Maths-Info</w:t>
      </w:r>
    </w:p>
    <w:p w:rsidR="00C327A9" w:rsidRPr="00A11449" w:rsidRDefault="00C327A9" w:rsidP="004E163C">
      <w:pPr>
        <w:pStyle w:val="Default"/>
        <w:rPr>
          <w:sz w:val="20"/>
          <w:lang w:val="fr-FR"/>
        </w:rPr>
      </w:pPr>
    </w:p>
    <w:p w:rsidR="00C327A9" w:rsidRPr="00A11449" w:rsidRDefault="00C327A9" w:rsidP="004E163C">
      <w:pPr>
        <w:pStyle w:val="Default"/>
        <w:rPr>
          <w:sz w:val="20"/>
          <w:lang w:val="fr-FR"/>
        </w:rPr>
      </w:pPr>
      <w:r w:rsidRPr="00A11449">
        <w:rPr>
          <w:sz w:val="20"/>
          <w:lang w:val="fr-FR"/>
        </w:rPr>
        <w:t xml:space="preserve">2015-2016 </w:t>
      </w:r>
      <w:r w:rsidRPr="00A11449">
        <w:rPr>
          <w:sz w:val="20"/>
          <w:lang w:val="fr-FR"/>
        </w:rPr>
        <w:tab/>
        <w:t>UNIVERSITE PARIS I – PANTHEON-SORBONNE  -</w:t>
      </w:r>
      <w:r w:rsidRPr="00A11449">
        <w:rPr>
          <w:rFonts w:asciiTheme="minorHAnsi" w:hAnsiTheme="minorHAnsi"/>
          <w:b/>
          <w:bCs/>
          <w:sz w:val="18"/>
          <w:szCs w:val="22"/>
          <w:lang w:val="fr-FR"/>
        </w:rPr>
        <w:t xml:space="preserve"> </w:t>
      </w:r>
      <w:r w:rsidRPr="00A11449">
        <w:rPr>
          <w:sz w:val="20"/>
          <w:lang w:val="fr-FR"/>
        </w:rPr>
        <w:t>Paris VIII</w:t>
      </w:r>
    </w:p>
    <w:p w:rsidR="00C327A9" w:rsidRPr="00A11449" w:rsidRDefault="00C327A9" w:rsidP="004E163C">
      <w:pPr>
        <w:pStyle w:val="Default"/>
        <w:rPr>
          <w:sz w:val="20"/>
          <w:lang w:val="fr-FR"/>
        </w:rPr>
      </w:pPr>
      <w:r w:rsidRPr="00A11449">
        <w:rPr>
          <w:sz w:val="20"/>
          <w:lang w:val="fr-FR"/>
        </w:rPr>
        <w:tab/>
      </w:r>
      <w:r w:rsidRPr="00A11449">
        <w:rPr>
          <w:sz w:val="20"/>
          <w:lang w:val="fr-FR"/>
        </w:rPr>
        <w:tab/>
        <w:t>Chargée de TD d</w:t>
      </w:r>
      <w:r w:rsidR="008B1A62" w:rsidRPr="00A11449">
        <w:rPr>
          <w:sz w:val="20"/>
          <w:lang w:val="fr-FR"/>
        </w:rPr>
        <w:t>e Comptabilité N</w:t>
      </w:r>
      <w:r w:rsidRPr="00A11449">
        <w:rPr>
          <w:sz w:val="20"/>
          <w:lang w:val="fr-FR"/>
        </w:rPr>
        <w:t>ationale, niveau L1 Economie</w:t>
      </w:r>
    </w:p>
    <w:p w:rsidR="00C327A9" w:rsidRPr="00A11449" w:rsidRDefault="00C327A9" w:rsidP="004E163C">
      <w:pPr>
        <w:pStyle w:val="Default"/>
        <w:rPr>
          <w:sz w:val="20"/>
          <w:lang w:val="fr-FR"/>
        </w:rPr>
      </w:pPr>
    </w:p>
    <w:p w:rsidR="004A553E" w:rsidRPr="00A11449" w:rsidRDefault="004A553E" w:rsidP="004E163C">
      <w:pPr>
        <w:pStyle w:val="Default"/>
        <w:rPr>
          <w:sz w:val="20"/>
          <w:lang w:val="fr-FR"/>
        </w:rPr>
      </w:pPr>
      <w:r w:rsidRPr="00A11449">
        <w:rPr>
          <w:sz w:val="20"/>
          <w:lang w:val="fr-FR"/>
        </w:rPr>
        <w:t xml:space="preserve">2015 </w:t>
      </w:r>
      <w:r w:rsidRPr="00A11449">
        <w:rPr>
          <w:sz w:val="20"/>
          <w:lang w:val="fr-FR"/>
        </w:rPr>
        <w:tab/>
      </w:r>
      <w:r w:rsidRPr="00A11449">
        <w:rPr>
          <w:sz w:val="20"/>
          <w:lang w:val="fr-FR"/>
        </w:rPr>
        <w:tab/>
        <w:t>CARENITY</w:t>
      </w:r>
      <w:r w:rsidR="00DC36EB" w:rsidRPr="00A11449">
        <w:rPr>
          <w:sz w:val="20"/>
          <w:lang w:val="fr-FR"/>
        </w:rPr>
        <w:t xml:space="preserve"> – réseau social de patients</w:t>
      </w:r>
      <w:r w:rsidRPr="00A11449">
        <w:rPr>
          <w:sz w:val="20"/>
          <w:lang w:val="fr-FR"/>
        </w:rPr>
        <w:t>, Paris VIII</w:t>
      </w:r>
    </w:p>
    <w:p w:rsidR="00B05D81" w:rsidRPr="00A11449" w:rsidRDefault="00D83AD2" w:rsidP="00DC36EB">
      <w:pPr>
        <w:pStyle w:val="Default"/>
        <w:ind w:left="720" w:firstLine="720"/>
        <w:jc w:val="both"/>
        <w:rPr>
          <w:sz w:val="18"/>
          <w:lang w:val="fr-FR"/>
        </w:rPr>
      </w:pPr>
      <w:r w:rsidRPr="00A11449">
        <w:rPr>
          <w:sz w:val="20"/>
          <w:lang w:val="fr-FR"/>
        </w:rPr>
        <w:t xml:space="preserve">Data scientist –  </w:t>
      </w:r>
      <w:r w:rsidR="004A553E" w:rsidRPr="00A11449">
        <w:rPr>
          <w:sz w:val="20"/>
          <w:lang w:val="fr-FR"/>
        </w:rPr>
        <w:t xml:space="preserve"> Stage de 6 mois en entreprise</w:t>
      </w:r>
      <w:r w:rsidR="004A553E" w:rsidRPr="00A11449">
        <w:rPr>
          <w:sz w:val="20"/>
          <w:lang w:val="fr-FR"/>
        </w:rPr>
        <w:tab/>
      </w:r>
    </w:p>
    <w:p w:rsidR="004A553E" w:rsidRPr="00A11449" w:rsidRDefault="004A553E" w:rsidP="00D83AD2">
      <w:pPr>
        <w:pStyle w:val="Default"/>
        <w:ind w:left="1440"/>
        <w:jc w:val="both"/>
        <w:rPr>
          <w:sz w:val="18"/>
          <w:lang w:val="fr-FR"/>
        </w:rPr>
      </w:pPr>
      <w:r w:rsidRPr="00A11449">
        <w:rPr>
          <w:sz w:val="18"/>
          <w:lang w:val="fr-FR"/>
        </w:rPr>
        <w:t>Analyse complète du système d’information et réalisation d’un audit data</w:t>
      </w:r>
      <w:r w:rsidR="00D83AD2" w:rsidRPr="00A11449">
        <w:rPr>
          <w:sz w:val="18"/>
          <w:lang w:val="fr-FR"/>
        </w:rPr>
        <w:t xml:space="preserve">. </w:t>
      </w:r>
      <w:r w:rsidR="00DC36EB" w:rsidRPr="00A11449">
        <w:rPr>
          <w:sz w:val="18"/>
          <w:lang w:val="fr-FR"/>
        </w:rPr>
        <w:t>Constitution d’un répertoire des indicateurs de santé et de qualité de vie existants pour un groupe de pathologies. Réflexions sur les</w:t>
      </w:r>
      <w:r w:rsidRPr="00A11449">
        <w:rPr>
          <w:sz w:val="18"/>
          <w:lang w:val="fr-FR"/>
        </w:rPr>
        <w:t xml:space="preserve"> </w:t>
      </w:r>
      <w:r w:rsidR="00DC36EB" w:rsidRPr="00A11449">
        <w:rPr>
          <w:sz w:val="18"/>
          <w:lang w:val="fr-FR"/>
        </w:rPr>
        <w:t>caractéristiques et préférences</w:t>
      </w:r>
      <w:r w:rsidRPr="00A11449">
        <w:rPr>
          <w:sz w:val="18"/>
          <w:lang w:val="fr-FR"/>
        </w:rPr>
        <w:t xml:space="preserve"> des patients chroniques</w:t>
      </w:r>
      <w:r w:rsidR="00DC36EB" w:rsidRPr="00A11449">
        <w:rPr>
          <w:sz w:val="18"/>
          <w:lang w:val="fr-FR"/>
        </w:rPr>
        <w:t xml:space="preserve"> membres du réseau social</w:t>
      </w:r>
      <w:r w:rsidR="00D83AD2" w:rsidRPr="00A11449">
        <w:rPr>
          <w:sz w:val="18"/>
          <w:lang w:val="fr-FR"/>
        </w:rPr>
        <w:t xml:space="preserve">. </w:t>
      </w:r>
      <w:r w:rsidRPr="00A11449">
        <w:rPr>
          <w:sz w:val="18"/>
          <w:lang w:val="fr-FR"/>
        </w:rPr>
        <w:t>Réalisation et analyse d’un questionnaire de recherche portant sur l’errance diagnostique</w:t>
      </w:r>
      <w:r w:rsidR="00DC36EB" w:rsidRPr="00A11449">
        <w:rPr>
          <w:sz w:val="18"/>
          <w:lang w:val="fr-FR"/>
        </w:rPr>
        <w:t xml:space="preserve"> administré à 800 patients.</w:t>
      </w:r>
    </w:p>
    <w:p w:rsidR="004A553E" w:rsidRPr="00A11449" w:rsidRDefault="004A553E" w:rsidP="004E163C">
      <w:pPr>
        <w:pStyle w:val="Default"/>
        <w:rPr>
          <w:sz w:val="18"/>
          <w:szCs w:val="22"/>
          <w:lang w:val="fr-FR"/>
        </w:rPr>
      </w:pPr>
    </w:p>
    <w:p w:rsidR="004E163C" w:rsidRPr="00A11449" w:rsidRDefault="004A553E" w:rsidP="004E163C">
      <w:pPr>
        <w:pStyle w:val="Default"/>
        <w:rPr>
          <w:sz w:val="18"/>
          <w:szCs w:val="22"/>
          <w:lang w:val="fr-FR"/>
        </w:rPr>
      </w:pPr>
      <w:r w:rsidRPr="00A11449">
        <w:rPr>
          <w:sz w:val="18"/>
          <w:szCs w:val="22"/>
          <w:lang w:val="fr-FR"/>
        </w:rPr>
        <w:t>2013</w:t>
      </w:r>
      <w:r w:rsidRPr="00A11449">
        <w:rPr>
          <w:sz w:val="18"/>
          <w:szCs w:val="22"/>
          <w:lang w:val="fr-FR"/>
        </w:rPr>
        <w:tab/>
      </w:r>
      <w:r w:rsidRPr="00A11449">
        <w:rPr>
          <w:sz w:val="18"/>
          <w:szCs w:val="22"/>
          <w:lang w:val="fr-FR"/>
        </w:rPr>
        <w:tab/>
      </w:r>
      <w:r w:rsidR="004E163C" w:rsidRPr="00A11449">
        <w:rPr>
          <w:sz w:val="20"/>
          <w:lang w:val="fr-FR"/>
        </w:rPr>
        <w:t>CENTRE D’ECONOMIE DE LA SORBONNE</w:t>
      </w:r>
      <w:r w:rsidR="004E163C" w:rsidRPr="00A11449">
        <w:rPr>
          <w:sz w:val="18"/>
          <w:szCs w:val="22"/>
          <w:lang w:val="fr-FR"/>
        </w:rPr>
        <w:t xml:space="preserve"> ; </w:t>
      </w:r>
      <w:r w:rsidR="004E163C" w:rsidRPr="00A11449">
        <w:rPr>
          <w:sz w:val="20"/>
          <w:szCs w:val="22"/>
          <w:lang w:val="fr-FR"/>
        </w:rPr>
        <w:t xml:space="preserve">Paris </w:t>
      </w:r>
      <w:r w:rsidRPr="00A11449">
        <w:rPr>
          <w:sz w:val="20"/>
          <w:szCs w:val="22"/>
          <w:lang w:val="fr-FR"/>
        </w:rPr>
        <w:t>XIII</w:t>
      </w:r>
    </w:p>
    <w:p w:rsidR="004E163C" w:rsidRPr="00A11449" w:rsidRDefault="004E163C" w:rsidP="004A553E">
      <w:pPr>
        <w:pStyle w:val="Default"/>
        <w:ind w:left="720" w:firstLine="720"/>
        <w:rPr>
          <w:sz w:val="18"/>
          <w:szCs w:val="22"/>
          <w:lang w:val="fr-FR"/>
        </w:rPr>
      </w:pPr>
      <w:r w:rsidRPr="00A11449">
        <w:rPr>
          <w:sz w:val="20"/>
          <w:szCs w:val="22"/>
          <w:lang w:val="fr-FR"/>
        </w:rPr>
        <w:t xml:space="preserve">Assistante de recherche </w:t>
      </w:r>
      <w:r w:rsidR="00D83AD2" w:rsidRPr="00A11449">
        <w:rPr>
          <w:sz w:val="20"/>
          <w:szCs w:val="22"/>
          <w:lang w:val="fr-FR"/>
        </w:rPr>
        <w:t>– Stage de 3 mois</w:t>
      </w:r>
    </w:p>
    <w:p w:rsidR="00A11449" w:rsidRDefault="004A553E" w:rsidP="008B1A62">
      <w:pPr>
        <w:pStyle w:val="Default"/>
        <w:ind w:left="1440"/>
        <w:jc w:val="both"/>
        <w:rPr>
          <w:sz w:val="18"/>
          <w:szCs w:val="22"/>
          <w:lang w:val="fr-FR"/>
        </w:rPr>
      </w:pPr>
      <w:r w:rsidRPr="00A11449">
        <w:rPr>
          <w:sz w:val="18"/>
          <w:szCs w:val="22"/>
          <w:lang w:val="fr-FR"/>
        </w:rPr>
        <w:t>T</w:t>
      </w:r>
      <w:r w:rsidR="004E163C" w:rsidRPr="00A11449">
        <w:rPr>
          <w:sz w:val="18"/>
          <w:szCs w:val="22"/>
          <w:lang w:val="fr-FR"/>
        </w:rPr>
        <w:t>ravail de recherche sur le thème des relations inter-entreprises et des nouvelles dynamiques d’organisation. Constitution</w:t>
      </w:r>
      <w:r w:rsidRPr="00A11449">
        <w:rPr>
          <w:sz w:val="18"/>
          <w:szCs w:val="22"/>
          <w:lang w:val="fr-FR"/>
        </w:rPr>
        <w:t xml:space="preserve"> d’une base de données issue de </w:t>
      </w:r>
      <w:r w:rsidR="004E163C" w:rsidRPr="00A11449">
        <w:rPr>
          <w:sz w:val="18"/>
          <w:szCs w:val="22"/>
          <w:lang w:val="fr-FR"/>
        </w:rPr>
        <w:t xml:space="preserve">l’enquête ERIE de l’INSEE, formulation d’hypothèses testables, et réalisation de tests économétriques. </w:t>
      </w:r>
    </w:p>
    <w:p w:rsidR="00A11449" w:rsidRDefault="00A11449">
      <w:pPr>
        <w:rPr>
          <w:rFonts w:ascii="Tw Cen MT" w:hAnsi="Tw Cen MT" w:cs="Tw Cen MT"/>
          <w:color w:val="000000"/>
          <w:sz w:val="18"/>
          <w:lang w:val="fr-FR"/>
        </w:rPr>
      </w:pPr>
      <w:r>
        <w:rPr>
          <w:sz w:val="18"/>
          <w:lang w:val="fr-FR"/>
        </w:rPr>
        <w:br w:type="page"/>
      </w:r>
    </w:p>
    <w:p w:rsidR="00C327A9" w:rsidRPr="00A11449" w:rsidRDefault="00C327A9" w:rsidP="008B1A62">
      <w:pPr>
        <w:pStyle w:val="Default"/>
        <w:ind w:left="1440"/>
        <w:jc w:val="both"/>
        <w:rPr>
          <w:sz w:val="18"/>
          <w:szCs w:val="22"/>
          <w:lang w:val="fr-FR"/>
        </w:rPr>
      </w:pPr>
    </w:p>
    <w:p w:rsidR="009017C1" w:rsidRPr="00A11449" w:rsidRDefault="009017C1" w:rsidP="004A553E">
      <w:pPr>
        <w:pStyle w:val="Default"/>
        <w:rPr>
          <w:sz w:val="20"/>
          <w:szCs w:val="22"/>
          <w:lang w:val="fr-FR"/>
        </w:rPr>
      </w:pPr>
    </w:p>
    <w:p w:rsidR="004A553E" w:rsidRPr="00A11449" w:rsidRDefault="005F332E" w:rsidP="005F332E">
      <w:pPr>
        <w:pStyle w:val="Default"/>
        <w:pBdr>
          <w:bottom w:val="single" w:sz="4" w:space="1" w:color="auto"/>
        </w:pBdr>
        <w:rPr>
          <w:sz w:val="20"/>
          <w:szCs w:val="22"/>
          <w:lang w:val="fr-FR"/>
        </w:rPr>
      </w:pPr>
      <w:r w:rsidRPr="00A11449">
        <w:rPr>
          <w:sz w:val="20"/>
          <w:szCs w:val="22"/>
          <w:lang w:val="fr-FR"/>
        </w:rPr>
        <w:t>ACTIVITES DE RECHERCHE</w:t>
      </w:r>
    </w:p>
    <w:p w:rsidR="005F332E" w:rsidRPr="00A11449" w:rsidRDefault="005F332E" w:rsidP="004A553E">
      <w:pPr>
        <w:pStyle w:val="Default"/>
        <w:rPr>
          <w:i/>
          <w:sz w:val="20"/>
          <w:szCs w:val="22"/>
          <w:lang w:val="fr-FR"/>
        </w:rPr>
      </w:pPr>
    </w:p>
    <w:p w:rsidR="00A11449" w:rsidRPr="00A11449" w:rsidRDefault="00A11449" w:rsidP="00C327A9">
      <w:pPr>
        <w:pStyle w:val="Default"/>
        <w:rPr>
          <w:rFonts w:asciiTheme="minorHAnsi" w:hAnsiTheme="minorHAnsi"/>
          <w:b/>
          <w:bCs/>
          <w:sz w:val="20"/>
          <w:szCs w:val="22"/>
          <w:lang w:val="fr-FR"/>
        </w:rPr>
      </w:pPr>
      <w:r w:rsidRPr="00A11449">
        <w:rPr>
          <w:rFonts w:asciiTheme="minorHAnsi" w:hAnsiTheme="minorHAnsi"/>
          <w:b/>
          <w:bCs/>
          <w:sz w:val="20"/>
          <w:szCs w:val="22"/>
          <w:lang w:val="fr-FR"/>
        </w:rPr>
        <w:t xml:space="preserve">Séjour de recherche à l’étranger : </w:t>
      </w:r>
    </w:p>
    <w:p w:rsidR="00A11449" w:rsidRPr="00A11449" w:rsidRDefault="00A11449" w:rsidP="00C327A9">
      <w:pPr>
        <w:pStyle w:val="Default"/>
        <w:rPr>
          <w:rFonts w:asciiTheme="minorHAnsi" w:hAnsiTheme="minorHAnsi"/>
          <w:b/>
          <w:bCs/>
          <w:sz w:val="20"/>
          <w:szCs w:val="22"/>
          <w:lang w:val="fr-FR"/>
        </w:rPr>
      </w:pPr>
    </w:p>
    <w:p w:rsidR="00A11449" w:rsidRPr="00A11449" w:rsidRDefault="00A11449" w:rsidP="00C327A9">
      <w:pPr>
        <w:pStyle w:val="Default"/>
        <w:rPr>
          <w:sz w:val="20"/>
          <w:szCs w:val="22"/>
          <w:lang w:val="fr-FR"/>
        </w:rPr>
      </w:pPr>
      <w:r w:rsidRPr="00A11449">
        <w:rPr>
          <w:sz w:val="20"/>
          <w:szCs w:val="22"/>
          <w:lang w:val="fr-FR"/>
        </w:rPr>
        <w:t xml:space="preserve">Université de Leeds, de Mai à Juillet 2017 </w:t>
      </w:r>
    </w:p>
    <w:p w:rsidR="00A11449" w:rsidRPr="00A11449" w:rsidRDefault="00A11449" w:rsidP="00C327A9">
      <w:pPr>
        <w:pStyle w:val="Default"/>
        <w:rPr>
          <w:rFonts w:asciiTheme="minorHAnsi" w:hAnsiTheme="minorHAnsi"/>
          <w:b/>
          <w:bCs/>
          <w:sz w:val="20"/>
          <w:szCs w:val="22"/>
          <w:lang w:val="fr-FR"/>
        </w:rPr>
      </w:pPr>
    </w:p>
    <w:p w:rsidR="00C327A9" w:rsidRPr="00A11449" w:rsidRDefault="007D2775" w:rsidP="00C327A9">
      <w:pPr>
        <w:pStyle w:val="Default"/>
        <w:rPr>
          <w:rFonts w:asciiTheme="minorHAnsi" w:hAnsiTheme="minorHAnsi"/>
          <w:b/>
          <w:bCs/>
          <w:sz w:val="20"/>
          <w:szCs w:val="22"/>
          <w:lang w:val="fr-FR"/>
        </w:rPr>
      </w:pPr>
      <w:r w:rsidRPr="00A11449">
        <w:rPr>
          <w:rFonts w:asciiTheme="minorHAnsi" w:hAnsiTheme="minorHAnsi"/>
          <w:b/>
          <w:bCs/>
          <w:sz w:val="20"/>
          <w:szCs w:val="22"/>
          <w:lang w:val="fr-FR"/>
        </w:rPr>
        <w:t>Travaux en cours</w:t>
      </w:r>
      <w:r w:rsidR="00C327A9" w:rsidRPr="00A11449">
        <w:rPr>
          <w:rFonts w:asciiTheme="minorHAnsi" w:hAnsiTheme="minorHAnsi"/>
          <w:b/>
          <w:bCs/>
          <w:sz w:val="20"/>
          <w:szCs w:val="22"/>
          <w:lang w:val="fr-FR"/>
        </w:rPr>
        <w:t xml:space="preserve">: </w:t>
      </w:r>
    </w:p>
    <w:p w:rsidR="008B1A62" w:rsidRPr="00A11449" w:rsidRDefault="008B1A62" w:rsidP="00C327A9">
      <w:pPr>
        <w:pStyle w:val="Default"/>
        <w:rPr>
          <w:i/>
          <w:sz w:val="20"/>
          <w:szCs w:val="22"/>
          <w:lang w:val="fr-FR"/>
        </w:rPr>
      </w:pPr>
    </w:p>
    <w:p w:rsidR="00A11449" w:rsidRPr="00A11449" w:rsidRDefault="00A11449" w:rsidP="00A11449">
      <w:pPr>
        <w:pStyle w:val="Default"/>
        <w:rPr>
          <w:sz w:val="20"/>
          <w:szCs w:val="22"/>
          <w:lang w:val="en-US"/>
        </w:rPr>
      </w:pPr>
      <w:r w:rsidRPr="00A11449">
        <w:rPr>
          <w:sz w:val="20"/>
          <w:szCs w:val="22"/>
          <w:lang w:val="fr-FR"/>
        </w:rPr>
        <w:t xml:space="preserve">Raïs Ali Setti, Paul Dourgnon and Rochaix Lise. </w:t>
      </w:r>
      <w:r w:rsidRPr="00A11449">
        <w:rPr>
          <w:i/>
          <w:sz w:val="20"/>
          <w:szCs w:val="22"/>
          <w:lang w:val="en-US"/>
        </w:rPr>
        <w:t>Diagnostic odyssey and social health inequalities</w:t>
      </w:r>
    </w:p>
    <w:p w:rsidR="00A11449" w:rsidRPr="00A11449" w:rsidRDefault="00A11449" w:rsidP="00A11449">
      <w:pPr>
        <w:pStyle w:val="Default"/>
        <w:rPr>
          <w:i/>
          <w:sz w:val="20"/>
          <w:szCs w:val="22"/>
          <w:lang w:val="en-US"/>
        </w:rPr>
      </w:pPr>
      <w:r w:rsidRPr="00A11449">
        <w:rPr>
          <w:sz w:val="20"/>
          <w:szCs w:val="22"/>
          <w:lang w:val="en-US"/>
        </w:rPr>
        <w:t xml:space="preserve">Raïs Ali Setti, Eliana Barrenho, Sandy Tubeuf, </w:t>
      </w:r>
      <w:r w:rsidRPr="00A11449">
        <w:rPr>
          <w:i/>
          <w:sz w:val="20"/>
          <w:szCs w:val="22"/>
          <w:lang w:val="en-US"/>
        </w:rPr>
        <w:t>Equity in the R&amp;D resources allocation for rare diseases</w:t>
      </w:r>
    </w:p>
    <w:p w:rsidR="00A11449" w:rsidRPr="00A11449" w:rsidRDefault="00A11449" w:rsidP="00A11449">
      <w:pPr>
        <w:pStyle w:val="Default"/>
        <w:rPr>
          <w:i/>
          <w:sz w:val="20"/>
          <w:szCs w:val="22"/>
          <w:lang w:val="en-US"/>
        </w:rPr>
      </w:pPr>
      <w:r w:rsidRPr="00A11449">
        <w:rPr>
          <w:sz w:val="20"/>
          <w:szCs w:val="22"/>
          <w:lang w:val="en-US"/>
        </w:rPr>
        <w:t xml:space="preserve">Jean Guo, Raïs Ali Setti, Lise Rochaix, </w:t>
      </w:r>
      <w:r w:rsidRPr="00A11449">
        <w:rPr>
          <w:i/>
          <w:sz w:val="20"/>
          <w:szCs w:val="22"/>
          <w:lang w:val="en-US"/>
        </w:rPr>
        <w:t>Social capital and health interventions: Enhancing social capital to improve health</w:t>
      </w:r>
    </w:p>
    <w:p w:rsidR="00A11449" w:rsidRPr="00A11449" w:rsidRDefault="00A11449" w:rsidP="00A11449">
      <w:pPr>
        <w:pStyle w:val="Default"/>
        <w:rPr>
          <w:i/>
          <w:sz w:val="20"/>
          <w:szCs w:val="22"/>
          <w:lang w:val="en-US"/>
        </w:rPr>
      </w:pPr>
      <w:r w:rsidRPr="00A11449">
        <w:rPr>
          <w:sz w:val="20"/>
          <w:szCs w:val="22"/>
          <w:lang w:val="en-US"/>
        </w:rPr>
        <w:t>Raïs Ali Setti, Sandy Tubeuf</w:t>
      </w:r>
      <w:r w:rsidRPr="00A11449">
        <w:rPr>
          <w:i/>
          <w:sz w:val="20"/>
          <w:szCs w:val="22"/>
          <w:lang w:val="en-US"/>
        </w:rPr>
        <w:t>, The NICE cost-effectiveness threshold for orphan drugs</w:t>
      </w:r>
    </w:p>
    <w:p w:rsidR="00C327A9" w:rsidRPr="00A11449" w:rsidRDefault="00C327A9" w:rsidP="004A553E">
      <w:pPr>
        <w:pStyle w:val="Default"/>
        <w:rPr>
          <w:sz w:val="20"/>
          <w:szCs w:val="22"/>
          <w:lang w:val="en-US"/>
        </w:rPr>
      </w:pPr>
    </w:p>
    <w:p w:rsidR="005F332E" w:rsidRPr="00A11449" w:rsidRDefault="007D2775" w:rsidP="004A553E">
      <w:pPr>
        <w:pStyle w:val="Default"/>
        <w:rPr>
          <w:rFonts w:asciiTheme="minorHAnsi" w:hAnsiTheme="minorHAnsi"/>
          <w:b/>
          <w:bCs/>
          <w:sz w:val="20"/>
          <w:szCs w:val="22"/>
          <w:lang w:val="fr-FR"/>
        </w:rPr>
      </w:pPr>
      <w:r w:rsidRPr="00A11449">
        <w:rPr>
          <w:rFonts w:asciiTheme="minorHAnsi" w:hAnsiTheme="minorHAnsi"/>
          <w:b/>
          <w:bCs/>
          <w:sz w:val="20"/>
          <w:szCs w:val="22"/>
          <w:lang w:val="fr-FR"/>
        </w:rPr>
        <w:t>Présentations des travaux</w:t>
      </w:r>
      <w:r w:rsidR="005F332E" w:rsidRPr="00A11449">
        <w:rPr>
          <w:rFonts w:asciiTheme="minorHAnsi" w:hAnsiTheme="minorHAnsi"/>
          <w:b/>
          <w:bCs/>
          <w:sz w:val="20"/>
          <w:szCs w:val="22"/>
          <w:lang w:val="fr-FR"/>
        </w:rPr>
        <w:t xml:space="preserve">: </w:t>
      </w:r>
    </w:p>
    <w:p w:rsidR="008B1A62" w:rsidRPr="00A11449" w:rsidRDefault="008B1A62" w:rsidP="004A553E">
      <w:pPr>
        <w:pStyle w:val="Default"/>
        <w:rPr>
          <w:i/>
          <w:sz w:val="20"/>
          <w:szCs w:val="22"/>
          <w:lang w:val="fr-FR"/>
        </w:rPr>
      </w:pPr>
    </w:p>
    <w:p w:rsidR="00A11449" w:rsidRPr="00A11449" w:rsidRDefault="00A11449" w:rsidP="00A11449">
      <w:pPr>
        <w:pStyle w:val="Default"/>
        <w:rPr>
          <w:sz w:val="20"/>
          <w:szCs w:val="22"/>
        </w:rPr>
      </w:pPr>
      <w:r w:rsidRPr="00A11449">
        <w:rPr>
          <w:sz w:val="20"/>
          <w:szCs w:val="22"/>
        </w:rPr>
        <w:t>International Health Economics Association, Boston, 7-11 July 2017</w:t>
      </w:r>
    </w:p>
    <w:p w:rsidR="00A11449" w:rsidRPr="00A11449" w:rsidRDefault="00A11449" w:rsidP="00A11449">
      <w:pPr>
        <w:pStyle w:val="Default"/>
        <w:rPr>
          <w:sz w:val="20"/>
          <w:szCs w:val="22"/>
        </w:rPr>
      </w:pPr>
      <w:r w:rsidRPr="00A11449">
        <w:rPr>
          <w:sz w:val="20"/>
          <w:szCs w:val="22"/>
        </w:rPr>
        <w:t>3rd Annual International Health Congress – St Hugh’s College, Oxford, June 2017</w:t>
      </w:r>
    </w:p>
    <w:p w:rsidR="00A11449" w:rsidRPr="00A11449" w:rsidRDefault="00A11449" w:rsidP="00A11449">
      <w:pPr>
        <w:pStyle w:val="Default"/>
        <w:rPr>
          <w:sz w:val="20"/>
          <w:szCs w:val="22"/>
          <w:lang w:val="fr-FR"/>
        </w:rPr>
      </w:pPr>
      <w:r w:rsidRPr="00A11449">
        <w:rPr>
          <w:sz w:val="20"/>
          <w:szCs w:val="22"/>
          <w:lang w:val="fr-FR"/>
        </w:rPr>
        <w:t>Journée de Microéconomie Appliquée, Le Mans, June 2017</w:t>
      </w:r>
    </w:p>
    <w:p w:rsidR="00A11449" w:rsidRPr="00A11449" w:rsidRDefault="00A11449" w:rsidP="00A11449">
      <w:pPr>
        <w:pStyle w:val="Default"/>
        <w:rPr>
          <w:sz w:val="20"/>
          <w:szCs w:val="22"/>
        </w:rPr>
      </w:pPr>
      <w:r w:rsidRPr="00A11449">
        <w:rPr>
          <w:sz w:val="20"/>
          <w:szCs w:val="22"/>
        </w:rPr>
        <w:t>AUHE seminar, University of Leeds, May 2017</w:t>
      </w:r>
    </w:p>
    <w:p w:rsidR="00A11449" w:rsidRPr="00A11449" w:rsidRDefault="00A11449" w:rsidP="00A11449">
      <w:pPr>
        <w:pStyle w:val="Default"/>
        <w:rPr>
          <w:sz w:val="20"/>
          <w:szCs w:val="22"/>
        </w:rPr>
      </w:pPr>
      <w:r w:rsidRPr="00A11449">
        <w:rPr>
          <w:sz w:val="20"/>
          <w:szCs w:val="22"/>
        </w:rPr>
        <w:t xml:space="preserve">Maurice Marchand Seminar in Health </w:t>
      </w:r>
      <w:r w:rsidRPr="00A11449">
        <w:rPr>
          <w:sz w:val="20"/>
          <w:szCs w:val="22"/>
          <w:lang w:val="en-US"/>
        </w:rPr>
        <w:t>Economics</w:t>
      </w:r>
      <w:r w:rsidRPr="00A11449">
        <w:rPr>
          <w:sz w:val="20"/>
          <w:szCs w:val="22"/>
        </w:rPr>
        <w:t>, 15</w:t>
      </w:r>
      <w:r w:rsidRPr="00A11449">
        <w:rPr>
          <w:sz w:val="20"/>
          <w:szCs w:val="22"/>
          <w:vertAlign w:val="superscript"/>
        </w:rPr>
        <w:t>th</w:t>
      </w:r>
      <w:r w:rsidRPr="00A11449">
        <w:rPr>
          <w:sz w:val="20"/>
          <w:szCs w:val="22"/>
        </w:rPr>
        <w:t xml:space="preserve"> edition, Paris, 2016</w:t>
      </w:r>
    </w:p>
    <w:p w:rsidR="00A11449" w:rsidRPr="00A11449" w:rsidRDefault="00A11449" w:rsidP="00A11449">
      <w:pPr>
        <w:pStyle w:val="Default"/>
        <w:rPr>
          <w:sz w:val="20"/>
          <w:szCs w:val="22"/>
          <w:lang w:val="en-US"/>
        </w:rPr>
      </w:pPr>
      <w:r w:rsidRPr="00A11449">
        <w:rPr>
          <w:sz w:val="20"/>
          <w:szCs w:val="22"/>
          <w:lang w:val="en-US"/>
        </w:rPr>
        <w:t>LIRAES young researcher seminar, Paris, 2016</w:t>
      </w:r>
    </w:p>
    <w:p w:rsidR="00A11449" w:rsidRPr="00A11449" w:rsidRDefault="00A11449" w:rsidP="00A11449">
      <w:pPr>
        <w:pStyle w:val="Default"/>
        <w:rPr>
          <w:sz w:val="20"/>
          <w:szCs w:val="22"/>
          <w:lang w:val="en-US"/>
        </w:rPr>
      </w:pPr>
      <w:r w:rsidRPr="00A11449">
        <w:rPr>
          <w:sz w:val="20"/>
          <w:szCs w:val="22"/>
          <w:lang w:val="en-US"/>
        </w:rPr>
        <w:t>3rd EUHEA PhD conference, Barcelona, 2016</w:t>
      </w:r>
    </w:p>
    <w:p w:rsidR="00A11449" w:rsidRPr="00A11449" w:rsidRDefault="00A11449" w:rsidP="00A11449">
      <w:pPr>
        <w:pStyle w:val="Default"/>
        <w:rPr>
          <w:sz w:val="20"/>
          <w:szCs w:val="22"/>
        </w:rPr>
      </w:pPr>
      <w:r w:rsidRPr="00A11449">
        <w:rPr>
          <w:sz w:val="20"/>
          <w:szCs w:val="22"/>
        </w:rPr>
        <w:t>IRDES Internal Seminar, Paris, 2016</w:t>
      </w:r>
    </w:p>
    <w:p w:rsidR="00C327A9" w:rsidRPr="00A11449" w:rsidRDefault="00C327A9" w:rsidP="00C327A9">
      <w:pPr>
        <w:pStyle w:val="Default"/>
        <w:rPr>
          <w:sz w:val="20"/>
          <w:szCs w:val="22"/>
          <w:lang w:val="fr-FR"/>
        </w:rPr>
      </w:pPr>
    </w:p>
    <w:p w:rsidR="005F332E" w:rsidRPr="00A11449" w:rsidRDefault="005F332E" w:rsidP="004A553E">
      <w:pPr>
        <w:pStyle w:val="Default"/>
        <w:rPr>
          <w:sz w:val="20"/>
          <w:szCs w:val="22"/>
          <w:lang w:val="fr-FR"/>
        </w:rPr>
      </w:pPr>
    </w:p>
    <w:p w:rsidR="009017C1" w:rsidRPr="00A11449" w:rsidRDefault="009017C1" w:rsidP="00B05D81">
      <w:pPr>
        <w:pStyle w:val="Default"/>
        <w:pBdr>
          <w:bottom w:val="single" w:sz="4" w:space="1" w:color="auto"/>
        </w:pBdr>
        <w:rPr>
          <w:sz w:val="20"/>
          <w:szCs w:val="23"/>
          <w:lang w:val="fr-FR"/>
        </w:rPr>
      </w:pPr>
      <w:r w:rsidRPr="00A11449">
        <w:rPr>
          <w:sz w:val="20"/>
          <w:szCs w:val="23"/>
          <w:lang w:val="fr-FR"/>
        </w:rPr>
        <w:t>COMPETENCES LINGUISTIQUES &amp; INFORMATIQUES</w:t>
      </w:r>
    </w:p>
    <w:p w:rsidR="004E163C" w:rsidRPr="00A11449" w:rsidRDefault="004E163C" w:rsidP="004E163C">
      <w:pPr>
        <w:pStyle w:val="Default"/>
        <w:rPr>
          <w:sz w:val="20"/>
          <w:lang w:val="fr-FR"/>
        </w:rPr>
      </w:pPr>
    </w:p>
    <w:p w:rsidR="004E163C" w:rsidRPr="00A11449" w:rsidRDefault="00D83AD2" w:rsidP="004E163C">
      <w:pPr>
        <w:pStyle w:val="Default"/>
        <w:rPr>
          <w:sz w:val="20"/>
          <w:lang w:val="fr-FR"/>
        </w:rPr>
      </w:pPr>
      <w:r w:rsidRPr="00A11449">
        <w:rPr>
          <w:sz w:val="20"/>
          <w:lang w:val="fr-FR"/>
        </w:rPr>
        <w:t>Anglais : Courant</w:t>
      </w:r>
    </w:p>
    <w:p w:rsidR="004A553E" w:rsidRPr="00A11449" w:rsidRDefault="004E163C" w:rsidP="004A553E">
      <w:pPr>
        <w:tabs>
          <w:tab w:val="left" w:pos="8188"/>
        </w:tabs>
        <w:rPr>
          <w:rFonts w:ascii="Tw Cen MT" w:hAnsi="Tw Cen MT" w:cs="Tw Cen MT"/>
          <w:color w:val="000000"/>
          <w:sz w:val="20"/>
          <w:szCs w:val="24"/>
          <w:lang w:val="fr-FR"/>
        </w:rPr>
      </w:pPr>
      <w:r w:rsidRPr="00A11449">
        <w:rPr>
          <w:rFonts w:ascii="Tw Cen MT" w:hAnsi="Tw Cen MT" w:cs="Tw Cen MT"/>
          <w:color w:val="000000"/>
          <w:sz w:val="20"/>
          <w:szCs w:val="24"/>
          <w:lang w:val="fr-FR"/>
        </w:rPr>
        <w:t>Chin</w:t>
      </w:r>
      <w:r w:rsidR="004A553E" w:rsidRPr="00A11449">
        <w:rPr>
          <w:rFonts w:ascii="Tw Cen MT" w:hAnsi="Tw Cen MT" w:cs="Tw Cen MT"/>
          <w:color w:val="000000"/>
          <w:sz w:val="20"/>
          <w:szCs w:val="24"/>
          <w:lang w:val="fr-FR"/>
        </w:rPr>
        <w:t>ois, Espagnol : Niveau scolaire</w:t>
      </w:r>
    </w:p>
    <w:p w:rsidR="00A11449" w:rsidRPr="00A11449" w:rsidRDefault="00A11449" w:rsidP="00A11449">
      <w:pPr>
        <w:tabs>
          <w:tab w:val="left" w:pos="8188"/>
        </w:tabs>
        <w:rPr>
          <w:rFonts w:ascii="Tw Cen MT" w:hAnsi="Tw Cen MT" w:cs="Tw Cen MT"/>
          <w:color w:val="000000"/>
          <w:sz w:val="20"/>
          <w:szCs w:val="24"/>
          <w:lang w:val="fr-FR"/>
        </w:rPr>
      </w:pPr>
      <w:r w:rsidRPr="00A11449">
        <w:rPr>
          <w:rFonts w:ascii="Tw Cen MT" w:hAnsi="Tw Cen MT" w:cs="Tw Cen MT"/>
          <w:color w:val="000000"/>
          <w:sz w:val="20"/>
          <w:szCs w:val="24"/>
          <w:lang w:val="fr-FR"/>
        </w:rPr>
        <w:t xml:space="preserve">Stata 13, LaTeX, SAS, Ubuntu, Matlab </w:t>
      </w:r>
    </w:p>
    <w:p w:rsidR="004A553E" w:rsidRPr="00A11449" w:rsidRDefault="00D83AD2" w:rsidP="004A553E">
      <w:pPr>
        <w:pStyle w:val="Default"/>
        <w:rPr>
          <w:sz w:val="20"/>
          <w:lang w:val="fr-FR"/>
        </w:rPr>
      </w:pPr>
      <w:r w:rsidRPr="00A11449">
        <w:rPr>
          <w:sz w:val="20"/>
          <w:lang w:val="fr-FR"/>
        </w:rPr>
        <w:t>Maîtrise du Pack O</w:t>
      </w:r>
      <w:r w:rsidR="004A553E" w:rsidRPr="00A11449">
        <w:rPr>
          <w:sz w:val="20"/>
          <w:lang w:val="fr-FR"/>
        </w:rPr>
        <w:t xml:space="preserve">ffice. Obtention du C2i niveau 1 en 2011 </w:t>
      </w:r>
    </w:p>
    <w:p w:rsidR="008B1A62" w:rsidRPr="00A11449" w:rsidRDefault="008B1A62" w:rsidP="004A553E">
      <w:pPr>
        <w:tabs>
          <w:tab w:val="left" w:pos="8188"/>
        </w:tabs>
        <w:rPr>
          <w:rFonts w:ascii="Tw Cen MT" w:hAnsi="Tw Cen MT" w:cs="Tw Cen MT"/>
          <w:color w:val="000000"/>
          <w:sz w:val="20"/>
          <w:szCs w:val="24"/>
          <w:lang w:val="fr-FR"/>
        </w:rPr>
      </w:pPr>
    </w:p>
    <w:p w:rsidR="004A553E" w:rsidRPr="00A11449" w:rsidRDefault="009017C1" w:rsidP="004A553E">
      <w:pPr>
        <w:pStyle w:val="Default"/>
        <w:pBdr>
          <w:bottom w:val="single" w:sz="4" w:space="1" w:color="auto"/>
        </w:pBdr>
        <w:rPr>
          <w:sz w:val="20"/>
          <w:szCs w:val="23"/>
          <w:lang w:val="fr-FR"/>
        </w:rPr>
      </w:pPr>
      <w:r w:rsidRPr="00A11449">
        <w:rPr>
          <w:sz w:val="20"/>
          <w:szCs w:val="23"/>
          <w:lang w:val="fr-FR"/>
        </w:rPr>
        <w:t>CENTRES D’INTÉRÊT</w:t>
      </w:r>
    </w:p>
    <w:p w:rsidR="004A553E" w:rsidRPr="00A11449" w:rsidRDefault="004A553E" w:rsidP="004A553E">
      <w:pPr>
        <w:pStyle w:val="Default"/>
        <w:rPr>
          <w:sz w:val="22"/>
          <w:lang w:val="fr-FR"/>
        </w:rPr>
      </w:pPr>
    </w:p>
    <w:p w:rsidR="004A553E" w:rsidRPr="00A11449" w:rsidRDefault="004A553E" w:rsidP="008B1A62">
      <w:pPr>
        <w:tabs>
          <w:tab w:val="left" w:pos="8188"/>
        </w:tabs>
        <w:rPr>
          <w:rFonts w:ascii="Tw Cen MT" w:hAnsi="Tw Cen MT" w:cs="Tw Cen MT"/>
          <w:color w:val="000000"/>
          <w:sz w:val="20"/>
          <w:szCs w:val="24"/>
          <w:lang w:val="fr-FR"/>
        </w:rPr>
      </w:pPr>
      <w:r w:rsidRPr="00A11449">
        <w:rPr>
          <w:rFonts w:ascii="Tw Cen MT" w:hAnsi="Tw Cen MT" w:cs="Tw Cen MT"/>
          <w:color w:val="000000"/>
          <w:sz w:val="20"/>
          <w:szCs w:val="24"/>
          <w:lang w:val="fr-FR"/>
        </w:rPr>
        <w:t>Cuisine</w:t>
      </w:r>
      <w:r w:rsidR="00073FC1" w:rsidRPr="00A11449">
        <w:rPr>
          <w:rFonts w:ascii="Tw Cen MT" w:hAnsi="Tw Cen MT" w:cs="Tw Cen MT"/>
          <w:color w:val="000000"/>
          <w:sz w:val="20"/>
          <w:szCs w:val="24"/>
          <w:lang w:val="fr-FR"/>
        </w:rPr>
        <w:t xml:space="preserve">, </w:t>
      </w:r>
      <w:r w:rsidR="008B1A62" w:rsidRPr="00A11449">
        <w:rPr>
          <w:rFonts w:ascii="Tw Cen MT" w:hAnsi="Tw Cen MT" w:cs="Tw Cen MT"/>
          <w:color w:val="000000"/>
          <w:sz w:val="20"/>
          <w:szCs w:val="24"/>
          <w:lang w:val="fr-FR"/>
        </w:rPr>
        <w:t>chant lyrique</w:t>
      </w:r>
    </w:p>
    <w:sectPr w:rsidR="004A553E" w:rsidRPr="00A11449" w:rsidSect="00B05D8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8EA" w:rsidRDefault="00ED38EA" w:rsidP="0062213F">
      <w:pPr>
        <w:spacing w:after="0" w:line="240" w:lineRule="auto"/>
      </w:pPr>
      <w:r>
        <w:separator/>
      </w:r>
    </w:p>
  </w:endnote>
  <w:endnote w:type="continuationSeparator" w:id="0">
    <w:p w:rsidR="00ED38EA" w:rsidRDefault="00ED38EA" w:rsidP="0062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8EA" w:rsidRDefault="00ED38EA" w:rsidP="0062213F">
      <w:pPr>
        <w:spacing w:after="0" w:line="240" w:lineRule="auto"/>
      </w:pPr>
      <w:r>
        <w:separator/>
      </w:r>
    </w:p>
  </w:footnote>
  <w:footnote w:type="continuationSeparator" w:id="0">
    <w:p w:rsidR="00ED38EA" w:rsidRDefault="00ED38EA" w:rsidP="00622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D7739"/>
    <w:multiLevelType w:val="hybridMultilevel"/>
    <w:tmpl w:val="1738042C"/>
    <w:lvl w:ilvl="0" w:tplc="2A9603DE">
      <w:numFmt w:val="bullet"/>
      <w:lvlText w:val="•"/>
      <w:lvlJc w:val="left"/>
      <w:pPr>
        <w:ind w:left="1080" w:hanging="720"/>
      </w:pPr>
      <w:rPr>
        <w:rFonts w:ascii="Tw Cen MT" w:eastAsiaTheme="minorHAns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565A6"/>
    <w:multiLevelType w:val="hybridMultilevel"/>
    <w:tmpl w:val="9B2EBE32"/>
    <w:lvl w:ilvl="0" w:tplc="2A9603DE">
      <w:numFmt w:val="bullet"/>
      <w:lvlText w:val="•"/>
      <w:lvlJc w:val="left"/>
      <w:pPr>
        <w:ind w:left="1080" w:hanging="720"/>
      </w:pPr>
      <w:rPr>
        <w:rFonts w:ascii="Tw Cen MT" w:eastAsiaTheme="minorHAns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961CC"/>
    <w:multiLevelType w:val="hybridMultilevel"/>
    <w:tmpl w:val="475A9E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0D"/>
    <w:rsid w:val="00073FC1"/>
    <w:rsid w:val="000F2355"/>
    <w:rsid w:val="00160A0D"/>
    <w:rsid w:val="001C376E"/>
    <w:rsid w:val="00442AA5"/>
    <w:rsid w:val="004A553E"/>
    <w:rsid w:val="004E163C"/>
    <w:rsid w:val="005F332E"/>
    <w:rsid w:val="0062213F"/>
    <w:rsid w:val="00637371"/>
    <w:rsid w:val="006F2902"/>
    <w:rsid w:val="007D2775"/>
    <w:rsid w:val="008840EC"/>
    <w:rsid w:val="008B1A62"/>
    <w:rsid w:val="009017C1"/>
    <w:rsid w:val="00970895"/>
    <w:rsid w:val="00A11449"/>
    <w:rsid w:val="00A41DDA"/>
    <w:rsid w:val="00A70A2A"/>
    <w:rsid w:val="00AB56FA"/>
    <w:rsid w:val="00B05D81"/>
    <w:rsid w:val="00C327A9"/>
    <w:rsid w:val="00C372A6"/>
    <w:rsid w:val="00CB2F4A"/>
    <w:rsid w:val="00D83AD2"/>
    <w:rsid w:val="00D84096"/>
    <w:rsid w:val="00DC36EB"/>
    <w:rsid w:val="00E22619"/>
    <w:rsid w:val="00ED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4238F4-5D34-4FF2-9C8A-BD16D12F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A0D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22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13F"/>
  </w:style>
  <w:style w:type="paragraph" w:styleId="Footer">
    <w:name w:val="footer"/>
    <w:basedOn w:val="Normal"/>
    <w:link w:val="FooterChar"/>
    <w:uiPriority w:val="99"/>
    <w:semiHidden/>
    <w:unhideWhenUsed/>
    <w:rsid w:val="00622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213F"/>
  </w:style>
  <w:style w:type="character" w:styleId="Hyperlink">
    <w:name w:val="Hyperlink"/>
    <w:basedOn w:val="DefaultParagraphFont"/>
    <w:uiPriority w:val="99"/>
    <w:unhideWhenUsed/>
    <w:rsid w:val="00901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tti.ra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Setti</dc:creator>
  <cp:lastModifiedBy>Setti Rais</cp:lastModifiedBy>
  <cp:revision>2</cp:revision>
  <cp:lastPrinted>2017-02-23T13:08:00Z</cp:lastPrinted>
  <dcterms:created xsi:type="dcterms:W3CDTF">2017-06-12T18:40:00Z</dcterms:created>
  <dcterms:modified xsi:type="dcterms:W3CDTF">2017-06-12T18:40:00Z</dcterms:modified>
</cp:coreProperties>
</file>